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План работы педагога-психолога 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среднего и старшего звена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МКОУ «Бабаюртовская СОШ№2 им. Б.Т. Сатыбалова»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Эльмурзаевой К.Д.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на 2021-2022 учебный год.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Цель работы: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1.Создание оптимальных условий для обучения, развития и реализации личностного потенциала каждого учащегося.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2.Психолого-педагогическое сопровождение учащихся на всех этапах обучения и воспитания.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3.Создание благоприятного психологического климата в коллективе, формирование продуктивных моделей поведения у всех участников образовательного процесса.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4.Профильное определение, профессиональная ориентация и профессиональное самоопределение учащихся, построение индивидуального образовательного маршрута.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Задачи: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1.Систематическое отслеживание психолого-педагогического статуса ученика и динамики его развития.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2.Оказание помощи в личностном, интеллектуальном и профессиональном развитии учащихся, формировании личностных и профессиональных компетенций.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3.Обеспечение индивидуального подхода к каждому учащемуся, создание условий для разработки индивидуального образовательного маршрута.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4.Профилактика и коррекция отклонений в личностном  и социальном развитии.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5.Коррекционная и профилактическая работа с детьми, находящимися в психотравмирующей ситуации, детьми-сиротами и опекаемыми.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6.Профилактика эмоционального выгорания педагогов и воспитателей.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7.Повышение психологической компетентности родителей, коррекция детско-родительских отношений.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8.Пропаганда здорового образа жизни, профилактика употребления психоактивных веществ.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СИСТЕМА РАБОТЫ: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1.Анализ образовательной  среды с точки зрения изучения возможностей для обучения, воспитания и развития детей и тех требований, которые она предъявляет к их психологическим особенностям и уровню развития.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2.Определение психологических критериев эффективности обучения и развития школьников, уровня сформированности ключевых образовательных процессов.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3.Разработка и внедрение методик, способствующих успешному обучению, воспитанию и развитию каждого учащегося.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4.Постоянный мониторинг уровня сформированности образовательных процессов, поэтапный анализ результатов, позволяющий скорректировать формы и методы работы.</w:t>
      </w:r>
    </w:p>
    <w:p>
      <w:pPr>
        <w:spacing w:after="0" w:line="240" w:lineRule="auto"/>
        <w:jc w:val="center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/>
          <w:sz w:val="28"/>
          <w:szCs w:val="28"/>
        </w:rPr>
      </w:pPr>
      <w:r>
        <w:rPr>
          <w:rFonts w:ascii="Times New Roman" w:hAnsi="Times New Roman" w:eastAsia="Times New Roman"/>
          <w:b/>
          <w:sz w:val="28"/>
          <w:szCs w:val="28"/>
        </w:rPr>
        <w:t>ОСНОВНЫЕ НАПРАВЛЕНИЯ ДЕЯТЕЛЬНОСТИ: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1.Психологическое сопровождение учебной деятельности.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2.Психологическое сопровождение воспитания и социализации.</w:t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3.Коррекционная работа с детьми с особыми образовательными потребностями</w:t>
      </w:r>
    </w:p>
    <w:p>
      <w:pPr>
        <w:spacing w:after="280" w:line="240" w:lineRule="auto"/>
        <w:suppressAutoHyphens/>
        <w:hyphenationLines w:val="0"/>
        <w:tabs defTabSz="708">
          <w:tab w:val="left" w:pos="1080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</w:r>
    </w:p>
    <w:p>
      <w:pPr>
        <w:spacing w:after="280" w:line="240" w:lineRule="auto"/>
        <w:suppressAutoHyphens/>
        <w:hyphenationLines w:val="0"/>
        <w:tabs defTabSz="708">
          <w:tab w:val="left" w:pos="1080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  <w:t>ОРГАНИЗАЦИОННО-МЕТОДИЧЕСКОЕ НАПРАВЛЕНИЕ</w:t>
      </w:r>
    </w:p>
    <w:tbl>
      <w:tblPr>
        <w:tblStyle w:val="TableNormal"/>
        <w:name w:val="Таблица1"/>
        <w:tabOrder w:val="0"/>
        <w:jc w:val="left"/>
        <w:tblInd w:w="-5" w:type="dxa"/>
        <w:tblW w:w="9927" w:type="dxa"/>
        <w:tblLook w:val="0600" w:firstRow="0" w:lastRow="0" w:firstColumn="0" w:lastColumn="0" w:noHBand="1" w:noVBand="1"/>
      </w:tblPr>
      <w:tblGrid>
        <w:gridCol w:w="560"/>
        <w:gridCol w:w="3299"/>
        <w:gridCol w:w="1380"/>
        <w:gridCol w:w="4688"/>
      </w:tblGrid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29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38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468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29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Расширение картотеки диагностической методики, комплектование инструментария.</w:t>
            </w:r>
          </w:p>
        </w:tc>
        <w:tc>
          <w:tcPr>
            <w:tcW w:w="1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68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Формирование методической базы. Анализ методической литературы; сбор стимульного материала к методикам.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29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Комплектование и систематизация картотеки коррекционных, развивающих методик и программ.</w:t>
            </w:r>
          </w:p>
        </w:tc>
        <w:tc>
          <w:tcPr>
            <w:tcW w:w="1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68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Формирование методической базы для деятельности психолога. Анализ литературы; создание стимульного материала к программам, занятиям.</w:t>
            </w:r>
          </w:p>
        </w:tc>
      </w:tr>
    </w:tbl>
    <w:p>
      <w:pPr>
        <w:spacing w:before="280" w:after="280" w:line="240" w:lineRule="auto"/>
        <w:suppressAutoHyphens/>
        <w:hyphenationLines w:val="0"/>
        <w:tabs defTabSz="708">
          <w:tab w:val="left" w:pos="1080" w:leader="none"/>
        </w:tabs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  <w:t>ДИАГНОСТИЧЕСКОЕ НАПРАВЛЕНИЕ</w:t>
      </w:r>
    </w:p>
    <w:tbl>
      <w:tblPr>
        <w:tblStyle w:val="TableNormal"/>
        <w:name w:val="Таблица2"/>
        <w:tabOrder w:val="0"/>
        <w:jc w:val="left"/>
        <w:tblInd w:w="-5" w:type="dxa"/>
        <w:tblW w:w="9927" w:type="dxa"/>
        <w:tblLook w:val="0600" w:firstRow="0" w:lastRow="0" w:firstColumn="0" w:lastColumn="0" w:noHBand="1" w:noVBand="1"/>
      </w:tblPr>
      <w:tblGrid>
        <w:gridCol w:w="557"/>
        <w:gridCol w:w="3676"/>
        <w:gridCol w:w="1314"/>
        <w:gridCol w:w="4380"/>
      </w:tblGrid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67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31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438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Наблюдение за процессом адаптации учащихся 5-х классов. Выявление дезадаптированных учащихся с помощью методик: «Диагностика уровня тревожности» Филлипс; диагностика  мотивации обучения школьников М.И. Лукьянова, Н.В. Калинина.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Октябрь-ноябрь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Выявление количество учащихся со школьной дезадаптацией при переходе из начального звена в среднее звено обучения. Рекомендации.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Психодиагностика учащихся 10-х классов. Диагностика мотивации учения и эмоционального отношения  к учению.</w:t>
            </w: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ind w:left="-108" w:right="-109"/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   Ноябрь</w:t>
            </w:r>
          </w:p>
          <w:p>
            <w:pPr>
              <w:ind w:left="-108" w:right="-109"/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  <w:p>
            <w:pPr>
              <w:ind w:right="-109"/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Изучение адаптивных процессов учащихся 10 классов. Определение уровня удовлетворенности учащихся 10-х классов школьной жизнью.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Проведение индивидуальной и групповой диагностической работы с учащимися по запросу педагогов школы.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 по запросам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Беседа с учителями-предметниками, классными руководителями; обработка результатов исследования.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Психологическая подготовка к ОГЭ  и ЕГЭ. (9, 11 классы) с целью выявления: тревожности; уровня самооценки.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сентябрь-апрель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Помочь преодолеть учащимся возможные трудности при сдаче экзаменов.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Выявление стиля педагогического общения педагога с учащимися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Диагностика стиля педагогического общения.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Выявления уровня удовлетворенности родителей качеством образовательной среды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tabs defTabSz="708">
                <w:tab w:val="left" w:pos="1860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Выявление недостатков и работа над ними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Психодиагностика интернет зависимости у учащихся.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 обращению адм. и пед.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Выявление причин неадекватного поведения.</w:t>
            </w:r>
          </w:p>
        </w:tc>
      </w:tr>
      <w:tr>
        <w:trPr>
          <w:tblHeader w:val="0"/>
          <w:cantSplit w:val="0"/>
          <w:trHeight w:val="1796" w:hRule="atLeast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8.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Психодиагностика воспитанников школы  с поведенческими проблемами. 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течении года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Выявление причин неадекватного поведения, разработка планов коррекции.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/>
            <w:r>
              <w:t>9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СПТ направленное на ранее выявление незаконного потребления наркотических и психотропных веществ.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сентябрь-октябрь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Выявление склонности к потреблению нарк. и психотр. веществ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/>
            <w:r>
              <w:t>10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Диагностика склонности к суицидальному поведению.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ноябрь-март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Выявление признаков указывающих на наличие суицидальной склонности. Профилактика суицидального пов.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/>
            <w:r>
              <w:t>11</w:t>
            </w:r>
          </w:p>
        </w:tc>
        <w:tc>
          <w:tcPr>
            <w:tcW w:w="3676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Изучение межличностных отношений в классах, выявление социальной роли обучающихся</w:t>
            </w:r>
          </w:p>
        </w:tc>
        <w:tc>
          <w:tcPr>
            <w:tcW w:w="131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в течение года</w:t>
            </w:r>
          </w:p>
        </w:tc>
        <w:tc>
          <w:tcPr>
            <w:tcW w:w="438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</w:tbl>
    <w:p>
      <w:pPr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  <w:tab/>
        <w:t>ПСИХОЛОГИЧЕСКОЕ ПРОСВЕЩЕНИЕ</w:t>
      </w:r>
    </w:p>
    <w:tbl>
      <w:tblPr>
        <w:tblStyle w:val="TableNormal"/>
        <w:name w:val="Таблица3"/>
        <w:tabOrder w:val="0"/>
        <w:jc w:val="left"/>
        <w:tblInd w:w="-5" w:type="dxa"/>
        <w:tblW w:w="10176" w:type="dxa"/>
        <w:tblLook w:val="0600" w:firstRow="0" w:lastRow="0" w:firstColumn="0" w:lastColumn="0" w:noHBand="1" w:noVBand="1"/>
      </w:tblPr>
      <w:tblGrid>
        <w:gridCol w:w="560"/>
        <w:gridCol w:w="3097"/>
        <w:gridCol w:w="1418"/>
        <w:gridCol w:w="5101"/>
      </w:tblGrid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09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41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510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Родительское собрание для родителей 9, 11 классов. «Взаимодействие семьи и школы при подготовке к ЕГЭ»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before="280"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 графику в рамках кл.часов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Ознакомить родителей с результатами психодиагностического исследования детей для возможности своевременного оказания помощи и осмысления своей доли ответственности при подготовке к ЕГЭ.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Родительское собрание «Мы вместе: взрослые и дети!»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 по запросам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Повышение уровня психологической компетенции родителей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«Первый раз в пятый класс!» (родительское собрание с элементами тренинга)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Сентябрь-октябрь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Познакомить родителей с возрастными особенностями детей. Дать рекомендации по оказанию помощи в адаптационный период.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«Моя будущая профессия»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Познакомить родителей с профессиональными предпочтениями детей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5.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Готовлюсь к профессиональной деятельности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В течение года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Предупреждение трудностей профессионального самоопределения учащихся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6.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Неделя психологии       « Подари улыбку миру»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Февраль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Развитие социальной компетентности и активности через формирование психологической культ. уч.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7.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Предпрофильная подготовка учащихся 9-х классов «Я и моя профессия»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Январь-май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tabs defTabSz="708">
                <w:tab w:val="left" w:pos="1080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Формирование у подростка готовности самостоятельно и осознанно строить и корректировать в процессе жизни свои профессио</w:t>
            </w:r>
          </w:p>
          <w:p>
            <w:pPr>
              <w:spacing w:after="0" w:line="240" w:lineRule="auto"/>
              <w:suppressAutoHyphens/>
              <w:hyphenationLines w:val="0"/>
              <w:tabs defTabSz="708">
                <w:tab w:val="left" w:pos="1080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нальные и жизненные перспективы.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8. </w:t>
            </w:r>
          </w:p>
        </w:tc>
        <w:tc>
          <w:tcPr>
            <w:tcW w:w="309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Психологический практикум для учителей</w:t>
            </w:r>
          </w:p>
        </w:tc>
        <w:tc>
          <w:tcPr>
            <w:tcW w:w="141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По графику</w:t>
            </w:r>
          </w:p>
        </w:tc>
        <w:tc>
          <w:tcPr>
            <w:tcW w:w="510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tabs defTabSz="708">
                <w:tab w:val="left" w:pos="1080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</w:tr>
    </w:tbl>
    <w:p>
      <w:pPr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>ПСИХОЛОГИЧЕСКАЯ ПРОФИЛАКТИКА И КОРРЕКЦИОННО-РАЗВИВАЮЩИЕ ЗАНЯТИЯ</w:t>
      </w:r>
    </w:p>
    <w:tbl>
      <w:tblPr>
        <w:tblStyle w:val="TableNormal"/>
        <w:name w:val="Таблица4"/>
        <w:tabOrder w:val="0"/>
        <w:jc w:val="left"/>
        <w:tblInd w:w="-5" w:type="dxa"/>
        <w:tblW w:w="9768" w:type="dxa"/>
        <w:tblLook w:val="0600" w:firstRow="0" w:lastRow="0" w:firstColumn="0" w:lastColumn="0" w:noHBand="1" w:noVBand="1"/>
      </w:tblPr>
      <w:tblGrid>
        <w:gridCol w:w="561"/>
        <w:gridCol w:w="3024"/>
        <w:gridCol w:w="1348"/>
        <w:gridCol w:w="4835"/>
      </w:tblGrid>
      <w:tr>
        <w:trPr>
          <w:tblHeader w:val="0"/>
          <w:cantSplit w:val="0"/>
          <w:trHeight w:val="0" w:hRule="auto"/>
        </w:trPr>
        <w:tc>
          <w:tcPr>
            <w:tcW w:w="56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02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348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483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«Первый раз в пятый класс!»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(Адаптационные занятия)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Программа адаптации детей к средней школе.</w:t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 Сентябрь-декабрь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Снижение тревожности, достижение внутригруппового сплочения.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Предупреждение школьной дезадаптации во время перехода учащихся из начального в среднее звено обучения.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3.</w:t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Программа занятий по подготовке учащихся 9-х, 11-х классов к выпускным экзаменам.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Обучение приемам запоминания,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 волевой мобилизации, и снятия напряжения.</w:t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Февраль-апрель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Показать актуальность  проблемы сохранения здоровья во время подготовки к экзаменам.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Дать понятие об опасности экстремальных психических и физиологических нагрузок.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Формирование мотивации обучения и коррекция личностного развития.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течениие года.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both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Повысить уровень учебной мотивации.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Неделя профилактики ПАВ «Завтра начинается сегодня, будущее начинается сейчас»</w:t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Данное мероприятие несет профилактический и просветительский характер. Информирует учащихся о вреде ПАВ. Способствует формированию негативного отношения учащихся к ПАВ.</w:t>
            </w:r>
          </w:p>
        </w:tc>
      </w:tr>
      <w:tr>
        <w:trPr>
          <w:tblHeader w:val="0"/>
          <w:cantSplit w:val="0"/>
          <w:trHeight w:val="2114" w:hRule="atLeast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 Профориентация «Дорога в страну профессий»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 февраль- март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Оказать социально–педагогическую и психологическую помощь учащимся  в вопросах личностного развития, позитивной социализации, профессионального становления и жизненного самоопределения.</w:t>
            </w:r>
          </w:p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Формирование навыков толерантного поведения.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Помощь в социальной адаптации и овладение элементарными приемами психологической саморегуляции.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Преодоление тревожности  у учащихся.</w:t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 учебного года.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Оказание психологической поддержки в период адаптации учащимся с высоким уровнем школьной тревожности.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02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Профилактика суицидального поведения у учащихся</w:t>
            </w:r>
          </w:p>
        </w:tc>
        <w:tc>
          <w:tcPr>
            <w:tcW w:w="1348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4835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Помощь учащимся в стрессовой ситуации.</w:t>
            </w:r>
          </w:p>
        </w:tc>
      </w:tr>
    </w:tbl>
    <w:p>
      <w:pPr>
        <w:ind w:left="-5"/>
        <w:spacing w:after="0" w:line="240" w:lineRule="auto"/>
        <w:suppressAutoHyphens/>
        <w:hyphenationLines w:val="0"/>
        <w:widowControl w:val="0"/>
      </w:pPr>
      <w:r/>
    </w:p>
    <w:p>
      <w:pPr>
        <w:ind w:left="-5"/>
        <w:spacing w:after="0" w:line="240" w:lineRule="auto"/>
        <w:suppressAutoHyphens/>
        <w:hyphenationLines w:val="0"/>
        <w:widowControl w:val="0"/>
      </w:pPr>
      <w:r/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bCs/>
          <w:color w:val="000000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</w:r>
    </w:p>
    <w:p>
      <w:pPr>
        <w:spacing w:after="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bCs/>
          <w:color w:val="000000"/>
          <w:sz w:val="28"/>
          <w:szCs w:val="28"/>
        </w:rPr>
        <w:t>ПСИХОЛОГИЧЕСКАЯ КОРРЕКЦИЯ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</w:p>
    <w:tbl>
      <w:tblPr>
        <w:tblStyle w:val="TableNormal"/>
        <w:name w:val="Таблица5"/>
        <w:tabOrder w:val="0"/>
        <w:jc w:val="left"/>
        <w:tblInd w:w="-5" w:type="dxa"/>
        <w:tblW w:w="9778" w:type="dxa"/>
        <w:tblLook w:val="0600" w:firstRow="0" w:lastRow="0" w:firstColumn="0" w:lastColumn="0" w:noHBand="1" w:noVBand="1"/>
      </w:tblPr>
      <w:tblGrid>
        <w:gridCol w:w="560"/>
        <w:gridCol w:w="3503"/>
        <w:gridCol w:w="1564"/>
        <w:gridCol w:w="4151"/>
      </w:tblGrid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50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564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415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Групповая и индивидуальная работа с учащимися 5 класса по программе адаптации.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сентябрь-декабрь.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 раза в неделю.</w:t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Создание у учащихся положительной мотивации, воспитание коммуникативной культуры учащихся.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Групповая и индивидуальная работа по профессиональному самоопределению учащихся 9-11 классов.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январь-май.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Помощь в профессиональном самоопределии.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Психологическая подготовка к ОГЭ и ЕГЭ.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январь-май.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Помощь при подготовке к ЕГЭ, снятие тревожности. Помощь в овладении приемами психологической саморегуляции.</w:t>
            </w:r>
          </w:p>
        </w:tc>
      </w:tr>
      <w:tr>
        <w:trPr>
          <w:tblHeader w:val="0"/>
          <w:cantSplit w:val="0"/>
          <w:trHeight w:val="798" w:hRule="atLeast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Формирование мотивации обучения и коррекция личностного развития.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течении года.</w:t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both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Повысить уровень учебной мотивации.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Формирование навыков толерантного поведения.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 xml:space="preserve">Помощь в социальной адаптации и овладение элементарными приемами психологической саморегуляции.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Преодоление тревожности  у учащихся.</w:t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 учебного года.</w:t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Оказание психологической поддержки в период адаптации учащимся с высоким уровнем школьной тревожности.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50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Профилактика суицидального поведения у учащихся</w:t>
            </w:r>
          </w:p>
        </w:tc>
        <w:tc>
          <w:tcPr>
            <w:tcW w:w="1564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4151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Помощь учащимся в стрессовой ситуации.</w:t>
            </w:r>
          </w:p>
        </w:tc>
      </w:tr>
    </w:tbl>
    <w:p>
      <w:pPr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ind w:left="360"/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ind w:left="360"/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>ПСИХОЛОГИЧЕСКОЕ КОНСУЛЬТИРОВАНИЕ</w:t>
      </w:r>
    </w:p>
    <w:tbl>
      <w:tblPr>
        <w:tblStyle w:val="TableNormal"/>
        <w:name w:val="Таблица6"/>
        <w:tabOrder w:val="0"/>
        <w:jc w:val="left"/>
        <w:tblInd w:w="-5" w:type="dxa"/>
        <w:tblW w:w="9718" w:type="dxa"/>
        <w:tblLook w:val="0600" w:firstRow="0" w:lastRow="0" w:firstColumn="0" w:lastColumn="0" w:noHBand="1" w:noVBand="1"/>
      </w:tblPr>
      <w:tblGrid>
        <w:gridCol w:w="560"/>
        <w:gridCol w:w="3239"/>
        <w:gridCol w:w="1672"/>
        <w:gridCol w:w="4247"/>
      </w:tblGrid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3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167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424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Психологическая консультация по возникающим проблемам для учащихся и воспитанников школы.</w:t>
            </w:r>
          </w:p>
        </w:tc>
        <w:tc>
          <w:tcPr>
            <w:tcW w:w="167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 обращению учащихся школы.</w:t>
            </w:r>
          </w:p>
        </w:tc>
        <w:tc>
          <w:tcPr>
            <w:tcW w:w="424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Совместно с учащимися  находить пути разрешения конфликтных ситуаций.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Психологическая консультация для педагогов и родителей.</w:t>
            </w:r>
          </w:p>
        </w:tc>
        <w:tc>
          <w:tcPr>
            <w:tcW w:w="167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 обраще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нию педаго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гов, родите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лей.</w:t>
            </w:r>
          </w:p>
        </w:tc>
        <w:tc>
          <w:tcPr>
            <w:tcW w:w="424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Совместно с педагогами, родителями находить наиболее эффективные приемы и методы в решении различных ситуаций, с учетом возрастных особенностей детей.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Методическая и практическая помощь.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3.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Психологические консультации для учащихся выпускных  кл.</w:t>
            </w:r>
          </w:p>
        </w:tc>
        <w:tc>
          <w:tcPr>
            <w:tcW w:w="167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 обраще</w:t>
            </w:r>
          </w:p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нию.</w:t>
            </w:r>
          </w:p>
        </w:tc>
        <w:tc>
          <w:tcPr>
            <w:tcW w:w="424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Ознакомление старшеклассников с результатами ПД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Индивидуальные консультации для классных руководителей и родителей 5 классов по результатам диагностики</w:t>
            </w:r>
          </w:p>
        </w:tc>
        <w:tc>
          <w:tcPr>
            <w:tcW w:w="167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24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Профилактика тревожности у детей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Консультации учащимся выпускных классов</w:t>
            </w:r>
          </w:p>
        </w:tc>
        <w:tc>
          <w:tcPr>
            <w:tcW w:w="167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424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Помощь  в профопределении</w:t>
            </w:r>
          </w:p>
        </w:tc>
      </w:tr>
    </w:tbl>
    <w:p>
      <w:pPr>
        <w:spacing w:before="280" w:after="280" w:line="240" w:lineRule="auto"/>
        <w:suppressAutoHyphens/>
        <w:hyphenationLines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>ОТЧЕТНО-ДОКУМЕНТАЛЬНАЯ ДЕЯТЕЛЬНОСТЬ</w:t>
      </w:r>
    </w:p>
    <w:tbl>
      <w:tblPr>
        <w:tblStyle w:val="TableNormal"/>
        <w:name w:val="Таблица7"/>
        <w:tabOrder w:val="0"/>
        <w:jc w:val="left"/>
        <w:tblInd w:w="-5" w:type="dxa"/>
        <w:tblW w:w="10319" w:type="dxa"/>
        <w:tblLook w:val="0600" w:firstRow="0" w:lastRow="0" w:firstColumn="0" w:lastColumn="0" w:noHBand="1" w:noVBand="1"/>
      </w:tblPr>
      <w:tblGrid>
        <w:gridCol w:w="560"/>
        <w:gridCol w:w="3239"/>
        <w:gridCol w:w="2977"/>
        <w:gridCol w:w="3543"/>
      </w:tblGrid>
      <w:tr>
        <w:trPr>
          <w:tblHeader w:val="0"/>
          <w:cantSplit w:val="0"/>
          <w:trHeight w:val="0" w:hRule="auto"/>
        </w:trPr>
        <w:tc>
          <w:tcPr>
            <w:tcW w:w="560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23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Наименование работы</w:t>
            </w:r>
          </w:p>
        </w:tc>
        <w:tc>
          <w:tcPr>
            <w:tcW w:w="297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Условия</w:t>
            </w:r>
          </w:p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проведения</w:t>
            </w:r>
          </w:p>
        </w:tc>
        <w:tc>
          <w:tcPr>
            <w:tcW w:w="3543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  <w:t>Предполагаемый результат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1.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План работы психолога на учебный год.</w:t>
            </w:r>
          </w:p>
        </w:tc>
        <w:tc>
          <w:tcPr>
            <w:tcW w:w="29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Согласно нормативно-правовым документам.</w:t>
            </w:r>
          </w:p>
        </w:tc>
        <w:tc>
          <w:tcPr>
            <w:tcW w:w="354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План работы психолога на учебный год.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2.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Информация по выполнению плана работы за 1 полугодие.</w:t>
            </w:r>
          </w:p>
        </w:tc>
        <w:tc>
          <w:tcPr>
            <w:tcW w:w="29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   Свободная</w:t>
            </w:r>
          </w:p>
        </w:tc>
        <w:tc>
          <w:tcPr>
            <w:tcW w:w="354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Информация по выполнению плана работы за 1 полугодие.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3.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Годовой отчет</w:t>
            </w:r>
          </w:p>
        </w:tc>
        <w:tc>
          <w:tcPr>
            <w:tcW w:w="29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По утвержденной форме.</w:t>
            </w:r>
          </w:p>
        </w:tc>
        <w:tc>
          <w:tcPr>
            <w:tcW w:w="354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Годовой отчет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0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4.</w:t>
            </w:r>
          </w:p>
        </w:tc>
        <w:tc>
          <w:tcPr>
            <w:tcW w:w="3239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 Аналитический  отчет</w:t>
            </w:r>
          </w:p>
        </w:tc>
        <w:tc>
          <w:tcPr>
            <w:tcW w:w="297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jc w:val="center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</w:r>
          </w:p>
        </w:tc>
        <w:tc>
          <w:tcPr>
            <w:tcW w:w="3543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9943877" protected="1"/>
          </w:tcPr>
          <w:p>
            <w:pPr>
              <w:spacing w:after="0" w:line="240" w:lineRule="auto"/>
              <w:suppressAutoHyphens/>
              <w:hyphenationLines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 xml:space="preserve"> Аналитический  отчет</w:t>
            </w:r>
          </w:p>
        </w:tc>
      </w:tr>
    </w:tbl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134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25"/>
    </w:tmLastPosCaret>
    <w:tmLastPosAnchor>
      <w:tmLastPosPgfIdx w:val="0"/>
      <w:tmLastPosIdx w:val="0"/>
    </w:tmLastPosAnchor>
    <w:tmLastPosTblRect w:left="0" w:top="0" w:right="0" w:bottom="0"/>
  </w:tmLastPos>
  <w:tmAppRevision w:date="1639943877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KSMH</dc:creator>
  <cp:keywords/>
  <dc:description/>
  <cp:lastModifiedBy/>
  <cp:revision>23</cp:revision>
  <cp:lastPrinted>2020-09-13T17:49:00Z</cp:lastPrinted>
  <dcterms:created xsi:type="dcterms:W3CDTF">2018-09-03T16:59:00Z</dcterms:created>
  <dcterms:modified xsi:type="dcterms:W3CDTF">2021-12-19T19:57:57Z</dcterms:modified>
</cp:coreProperties>
</file>