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C53FE">
        <w:rPr>
          <w:b/>
          <w:bCs/>
          <w:color w:val="000000"/>
          <w:sz w:val="28"/>
          <w:szCs w:val="28"/>
        </w:rPr>
        <w:t>Аналитический отчет</w:t>
      </w: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C53FE">
        <w:rPr>
          <w:b/>
          <w:bCs/>
          <w:color w:val="000000"/>
          <w:sz w:val="28"/>
          <w:szCs w:val="28"/>
        </w:rPr>
        <w:t>о деятельности педагога-психолога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1B29" w:rsidRDefault="00B01B29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C53FE">
        <w:rPr>
          <w:b/>
          <w:bCs/>
          <w:color w:val="000000"/>
          <w:sz w:val="28"/>
          <w:szCs w:val="28"/>
        </w:rPr>
        <w:t>МКОУ «Бабаюртовская СОШ №2 им. Б.Т. Сатыбалова»</w:t>
      </w:r>
    </w:p>
    <w:p w:rsidR="00B01B29" w:rsidRDefault="00B01B29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Эльмурзаевой К.Д.</w:t>
      </w:r>
      <w:r w:rsidRPr="002C53FE">
        <w:rPr>
          <w:b/>
          <w:bCs/>
          <w:color w:val="000000"/>
          <w:sz w:val="28"/>
          <w:szCs w:val="28"/>
        </w:rPr>
        <w:t xml:space="preserve"> </w:t>
      </w: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1 полугодие 20</w:t>
      </w:r>
      <w:r w:rsidR="009A6228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-202</w:t>
      </w:r>
      <w:r w:rsidR="009A6228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учебного</w:t>
      </w:r>
      <w:r w:rsidRPr="002C53FE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>а.</w:t>
      </w: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C53FE">
        <w:rPr>
          <w:rFonts w:ascii="Arial" w:hAnsi="Arial" w:cs="Arial"/>
          <w:color w:val="000000"/>
          <w:sz w:val="28"/>
          <w:szCs w:val="28"/>
        </w:rPr>
        <w:br/>
      </w: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C53FE">
        <w:rPr>
          <w:rFonts w:ascii="Arial" w:hAnsi="Arial" w:cs="Arial"/>
          <w:color w:val="000000"/>
          <w:sz w:val="28"/>
          <w:szCs w:val="28"/>
        </w:rPr>
        <w:br/>
      </w:r>
    </w:p>
    <w:p w:rsidR="009A7C81" w:rsidRPr="002C53FE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C53FE">
        <w:rPr>
          <w:rFonts w:ascii="Arial" w:hAnsi="Arial" w:cs="Arial"/>
          <w:color w:val="000000"/>
          <w:sz w:val="28"/>
          <w:szCs w:val="28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670A58">
        <w:rPr>
          <w:color w:val="000000"/>
          <w:sz w:val="26"/>
          <w:szCs w:val="26"/>
        </w:rPr>
        <w:t xml:space="preserve"> </w:t>
      </w:r>
      <w:r w:rsidRPr="005F4CE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Консультативное направление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За прошедший период было проведено 67 консультаций (индивидуальных и групповых): 58 для учащихся, а также 22 – для педагогов школы и родителей учащихся.  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связи с тем, что основной контингент – это дети подросткового возраста и родители учащихся, большинство запросов связаны с проблемами межличностного общения.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Основная тематика консультаций:</w:t>
      </w:r>
    </w:p>
    <w:p w:rsidR="009A7C81" w:rsidRPr="005F4CEC" w:rsidRDefault="009A7C81" w:rsidP="009A7C81">
      <w:pPr>
        <w:pStyle w:val="a3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 эмоционально-поведенческие трудности (агрессивность, тревожность,       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демонстративность и т.п.);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проблемы в детско-родительских отношениях;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трудности в профессиональном самоопределении;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трудности обучения;</w:t>
      </w:r>
      <w:r w:rsidRPr="005F4CE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трудности в общении со сверстниками;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трудности в отношениях между учащимися, родителями и педагогами;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консультации по результатам диагностики.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 xml:space="preserve">  Диагностическое направление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Диагностическая работа проводилась согласно плану работы психолога, запросам администрации, классных руководителей, родителей на протяжении первого полугодия.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равной мере использовались групповые и индивидуальные формы обследования учащихся.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Общие групповые исследования были проведены в следующих классах: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B01B29">
        <w:rPr>
          <w:bCs/>
          <w:color w:val="000000"/>
          <w:sz w:val="26"/>
          <w:szCs w:val="26"/>
        </w:rPr>
        <w:t xml:space="preserve">  5-й класс.</w:t>
      </w:r>
      <w:r w:rsidR="00B01B29">
        <w:rPr>
          <w:color w:val="000000"/>
          <w:sz w:val="26"/>
          <w:szCs w:val="26"/>
        </w:rPr>
        <w:t xml:space="preserve"> Диагностическая работа в 5 классах</w:t>
      </w:r>
      <w:r>
        <w:rPr>
          <w:color w:val="000000"/>
          <w:sz w:val="26"/>
          <w:szCs w:val="26"/>
        </w:rPr>
        <w:t>. Переход в среднее звено часто является стрессом для детей, в результате чего у них в 5 классе снижаются успеваемость, память, внимание, школьная мотивация, повышается утомляемость.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Так по результатам диагностики процесса адаптации пятиклассников можно сделать вывод о том, что учащиеся привыкли к новым условиям обучения, новым учителям. Большинство учащихся оценивают изменения в их школьной жизни в связи с переходом из начальной школы в среднюю как позитивные, но имеются дети с этим не согласные.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Выявлены обучающиеся с низким уровнем обучаемости, с высоким уровнем тревожности. 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Для своевременного выявления проблем во взаимоотношениях проведена </w:t>
      </w:r>
      <w:r w:rsidRPr="00D769F6">
        <w:rPr>
          <w:b/>
          <w:color w:val="000000"/>
          <w:sz w:val="26"/>
          <w:szCs w:val="26"/>
        </w:rPr>
        <w:t>социометрия</w:t>
      </w:r>
      <w:r>
        <w:rPr>
          <w:color w:val="000000"/>
          <w:sz w:val="26"/>
          <w:szCs w:val="26"/>
        </w:rPr>
        <w:t xml:space="preserve"> в 5х, 6х, 7б, 8а, 8в</w:t>
      </w:r>
      <w:r w:rsidR="009A622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10а.</w:t>
      </w:r>
    </w:p>
    <w:p w:rsidR="009A7C81" w:rsidRPr="00D769F6" w:rsidRDefault="009A7C81" w:rsidP="009A7C8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769F6">
        <w:rPr>
          <w:b/>
          <w:color w:val="000000"/>
          <w:sz w:val="26"/>
          <w:szCs w:val="26"/>
        </w:rPr>
        <w:t xml:space="preserve"> Выявление уровня тревожности 5</w:t>
      </w:r>
      <w:r w:rsidR="009A6228">
        <w:rPr>
          <w:b/>
          <w:color w:val="000000"/>
          <w:sz w:val="26"/>
          <w:szCs w:val="26"/>
        </w:rPr>
        <w:t>х</w:t>
      </w:r>
      <w:r w:rsidRPr="00D769F6">
        <w:rPr>
          <w:b/>
          <w:color w:val="000000"/>
          <w:sz w:val="26"/>
          <w:szCs w:val="26"/>
        </w:rPr>
        <w:t xml:space="preserve"> класс</w:t>
      </w:r>
      <w:r w:rsidR="009A6228">
        <w:rPr>
          <w:b/>
          <w:color w:val="000000"/>
          <w:sz w:val="26"/>
          <w:szCs w:val="26"/>
        </w:rPr>
        <w:t>ах</w:t>
      </w:r>
      <w:r w:rsidRPr="00D769F6">
        <w:rPr>
          <w:b/>
          <w:color w:val="000000"/>
          <w:sz w:val="26"/>
          <w:szCs w:val="26"/>
        </w:rPr>
        <w:t>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Социально-психологическое тестирование совместно с классными руководителями.</w:t>
      </w:r>
    </w:p>
    <w:p w:rsidR="009A7C81" w:rsidRPr="004E72BD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Склонность к аддиктивному поведению ( наркомания, алкоголизм и т. д.) 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течение учебного года проводилась </w:t>
      </w:r>
      <w:r>
        <w:rPr>
          <w:b/>
          <w:bCs/>
          <w:color w:val="000000"/>
          <w:sz w:val="26"/>
          <w:szCs w:val="26"/>
        </w:rPr>
        <w:t>индивидуальная диагностика с 5-</w:t>
      </w:r>
      <w:r w:rsidR="009A6228">
        <w:rPr>
          <w:b/>
          <w:bCs/>
          <w:color w:val="000000"/>
          <w:sz w:val="26"/>
          <w:szCs w:val="26"/>
        </w:rPr>
        <w:t xml:space="preserve">8,10 </w:t>
      </w:r>
      <w:r>
        <w:rPr>
          <w:color w:val="000000"/>
          <w:sz w:val="26"/>
          <w:szCs w:val="26"/>
        </w:rPr>
        <w:t xml:space="preserve">классами по различным направлениям: изучение индивидуальных особенностей (тревожность, темперамент, характер, самооценка и т. д.), развитие познавательных процессов по запросу, при личном обращении обучающихся и родителей, диагностика интеллектуального развития учащихся,  выявление склонностей.     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lastRenderedPageBreak/>
        <w:t xml:space="preserve">   По всем диагностическим результатам проведено индивидуальное консультирование с запрашиваемым и рецензентом.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 xml:space="preserve">    Коррекционно-развивающее направление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 Индивидуальная, подгрупповая коррекционно-развивающая работа велась с учащимися 5-</w:t>
      </w:r>
      <w:r w:rsidR="009A6228">
        <w:rPr>
          <w:color w:val="000000"/>
          <w:sz w:val="26"/>
          <w:szCs w:val="26"/>
        </w:rPr>
        <w:t>8,10</w:t>
      </w:r>
      <w:r>
        <w:rPr>
          <w:color w:val="000000"/>
          <w:sz w:val="26"/>
          <w:szCs w:val="26"/>
        </w:rPr>
        <w:t xml:space="preserve"> классов, в соответствии с результатами диагностик.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Коррекционно-развивающая работа была направлена на развитие у учащихся качеств, необходимых для более успешной адаптации и преодоления трудностей в когнитивной, эмоционально-поведенческой и коммуникативной сферах.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Групповые занятия проводились с учащимися 5, 6, 7,8,</w:t>
      </w:r>
      <w:r w:rsidR="009A622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10 классов. 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Проведено 72 групповых и  59 индивидуальных занятий с детьми, в частности с детьми, обучающимся по адаптированным образовательным программам, согласно расписанию на неделю.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 В 9х классах проводились занятия, «Готовимся к экзаменам» направленные на снижение тревожности старшеклассников перед сдачей экзаменов.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  С детьми </w:t>
      </w:r>
      <w:r>
        <w:rPr>
          <w:b/>
          <w:bCs/>
          <w:color w:val="000000"/>
          <w:sz w:val="26"/>
          <w:szCs w:val="26"/>
        </w:rPr>
        <w:t>«группы риска»</w:t>
      </w:r>
      <w:r>
        <w:rPr>
          <w:color w:val="000000"/>
          <w:sz w:val="26"/>
          <w:szCs w:val="26"/>
        </w:rPr>
        <w:t> по заявкам классных руководителей и администрации проводилась следующая работа: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1) исследование личностных особенностей детей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2) диагностика эмоционального состояния, настроения и самочувствия (методика «Эмоциональные сферы» - индивидуально);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3) диагностика детско-родительских отношений в семье;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4) формирование положительной учебной мотивации;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5) изучение склонностей и интересов, учащихся в формировании активной жизненной позиции;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6) коррекционные занятия с детьми «группы риска»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7) консультирование родителей и педагогов.     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Работа </w:t>
      </w:r>
      <w:r>
        <w:rPr>
          <w:b/>
          <w:bCs/>
          <w:color w:val="000000"/>
          <w:sz w:val="26"/>
          <w:szCs w:val="26"/>
        </w:rPr>
        <w:t>просветительского направления</w:t>
      </w:r>
      <w:r>
        <w:rPr>
          <w:color w:val="000000"/>
          <w:sz w:val="26"/>
          <w:szCs w:val="26"/>
        </w:rPr>
        <w:t> включала в себя следующие мероприятия: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Круглый стол на тему: «</w:t>
      </w:r>
      <w:r w:rsidR="009A6228">
        <w:rPr>
          <w:color w:val="000000"/>
          <w:sz w:val="26"/>
          <w:szCs w:val="26"/>
        </w:rPr>
        <w:t>Мы против коррупции</w:t>
      </w:r>
      <w:r>
        <w:rPr>
          <w:color w:val="000000"/>
          <w:sz w:val="26"/>
          <w:szCs w:val="26"/>
        </w:rPr>
        <w:t>» с учащимися 8</w:t>
      </w:r>
      <w:r w:rsidR="009A6228">
        <w:rPr>
          <w:color w:val="000000"/>
          <w:sz w:val="26"/>
          <w:szCs w:val="26"/>
        </w:rPr>
        <w:t xml:space="preserve">,10 </w:t>
      </w:r>
      <w:r>
        <w:rPr>
          <w:color w:val="000000"/>
          <w:sz w:val="26"/>
          <w:szCs w:val="26"/>
        </w:rPr>
        <w:t>классов.</w:t>
      </w:r>
    </w:p>
    <w:p w:rsidR="009A7C81" w:rsidRDefault="009A7C81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Беседа </w:t>
      </w:r>
      <w:r w:rsidR="009A6228">
        <w:rPr>
          <w:color w:val="000000"/>
          <w:sz w:val="26"/>
          <w:szCs w:val="26"/>
        </w:rPr>
        <w:t>на школьном уровне:</w:t>
      </w:r>
      <w:r>
        <w:rPr>
          <w:color w:val="000000"/>
          <w:sz w:val="26"/>
          <w:szCs w:val="26"/>
        </w:rPr>
        <w:t xml:space="preserve"> «Насвай. Последствия потр</w:t>
      </w:r>
      <w:r w:rsidR="009A6228">
        <w:rPr>
          <w:color w:val="000000"/>
          <w:sz w:val="26"/>
          <w:szCs w:val="26"/>
        </w:rPr>
        <w:t xml:space="preserve">ебления». </w:t>
      </w:r>
      <w:r>
        <w:rPr>
          <w:color w:val="000000"/>
          <w:sz w:val="26"/>
          <w:szCs w:val="26"/>
        </w:rPr>
        <w:t>С детьми склонными к девиантному поведению, в рамках профилактики наркомании</w:t>
      </w:r>
      <w:r w:rsidR="009A6228">
        <w:rPr>
          <w:color w:val="000000"/>
          <w:sz w:val="26"/>
          <w:szCs w:val="26"/>
        </w:rPr>
        <w:t xml:space="preserve">. </w:t>
      </w:r>
      <w:r w:rsidR="00B01B29">
        <w:rPr>
          <w:color w:val="000000"/>
          <w:sz w:val="26"/>
          <w:szCs w:val="26"/>
        </w:rPr>
        <w:t xml:space="preserve"> Семинар с обучающ</w:t>
      </w:r>
      <w:r>
        <w:rPr>
          <w:color w:val="000000"/>
          <w:sz w:val="26"/>
          <w:szCs w:val="26"/>
        </w:rPr>
        <w:t xml:space="preserve">имися состоящими на учете в группе риска, ВШК и ПДН: «Профилактика асоциального поведения и последствия токсикомании, табакокурения». </w:t>
      </w:r>
    </w:p>
    <w:p w:rsidR="009A7C81" w:rsidRDefault="00B01B29" w:rsidP="009A7C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Диспуты с учащимися </w:t>
      </w:r>
      <w:r w:rsidR="009A6228">
        <w:rPr>
          <w:color w:val="000000"/>
          <w:sz w:val="26"/>
          <w:szCs w:val="26"/>
        </w:rPr>
        <w:t>8,</w:t>
      </w:r>
      <w:r>
        <w:rPr>
          <w:color w:val="000000"/>
          <w:sz w:val="26"/>
          <w:szCs w:val="26"/>
        </w:rPr>
        <w:t>1</w:t>
      </w:r>
      <w:r w:rsidR="009A6228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класса,</w:t>
      </w:r>
      <w:r w:rsidR="009A7C81">
        <w:rPr>
          <w:color w:val="000000"/>
          <w:sz w:val="26"/>
          <w:szCs w:val="26"/>
        </w:rPr>
        <w:t xml:space="preserve"> беседы с родителями и обучающимися </w:t>
      </w:r>
      <w:r>
        <w:rPr>
          <w:color w:val="000000"/>
          <w:sz w:val="26"/>
          <w:szCs w:val="26"/>
        </w:rPr>
        <w:t xml:space="preserve"> </w:t>
      </w:r>
      <w:r w:rsidR="009A7C81">
        <w:rPr>
          <w:color w:val="000000"/>
          <w:sz w:val="26"/>
          <w:szCs w:val="26"/>
        </w:rPr>
        <w:t xml:space="preserve">на темы: «Профилактика употребления ПАВ», «Конфликты и пути их решения», «Профилактика суицидального поведения» и т.д.  </w:t>
      </w:r>
    </w:p>
    <w:p w:rsidR="00534BA0" w:rsidRDefault="00534BA0"/>
    <w:sectPr w:rsidR="00534BA0" w:rsidSect="009A7C8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10"/>
  <w:displayHorizontalDrawingGridEvery w:val="2"/>
  <w:characterSpacingControl w:val="doNotCompress"/>
  <w:compat>
    <w:useFELayout/>
  </w:compat>
  <w:rsids>
    <w:rsidRoot w:val="009A7C81"/>
    <w:rsid w:val="00022FC5"/>
    <w:rsid w:val="00441C9C"/>
    <w:rsid w:val="00534BA0"/>
    <w:rsid w:val="00791C27"/>
    <w:rsid w:val="009A6228"/>
    <w:rsid w:val="009A7C81"/>
    <w:rsid w:val="00B0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743</Words>
  <Characters>4241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Lenovo</cp:lastModifiedBy>
  <cp:revision>4</cp:revision>
  <dcterms:created xsi:type="dcterms:W3CDTF">2020-12-24T09:00:00Z</dcterms:created>
  <dcterms:modified xsi:type="dcterms:W3CDTF">2021-05-30T12:42:00Z</dcterms:modified>
</cp:coreProperties>
</file>