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CE" w:rsidRDefault="001D22CE" w:rsidP="000E7934">
      <w:pPr>
        <w:jc w:val="center"/>
        <w:rPr>
          <w:sz w:val="28"/>
          <w:szCs w:val="28"/>
        </w:rPr>
      </w:pPr>
    </w:p>
    <w:p w:rsidR="001D22CE" w:rsidRDefault="001D22CE" w:rsidP="001D22CE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УТВЕРЖДЕНО</w:t>
      </w:r>
    </w:p>
    <w:p w:rsidR="001D22CE" w:rsidRDefault="001D22CE" w:rsidP="001D22CE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1D22CE" w:rsidRDefault="001D22CE" w:rsidP="001D22CE">
      <w:pPr>
        <w:pStyle w:val="Default"/>
      </w:pPr>
      <w:r>
        <w:t xml:space="preserve"> педагогического совета                      </w:t>
      </w:r>
    </w:p>
    <w:p w:rsidR="001D22CE" w:rsidRDefault="001D22CE" w:rsidP="001D22CE">
      <w:pPr>
        <w:pStyle w:val="Default"/>
      </w:pPr>
      <w:r>
        <w:t xml:space="preserve"> МКОУ БСОШ №2                                МКОУ БСОШ №2                       МКОУ БСОШ №2 </w:t>
      </w:r>
    </w:p>
    <w:p w:rsidR="001D22CE" w:rsidRDefault="001D22CE" w:rsidP="001D22CE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1D22CE" w:rsidRDefault="001D22CE" w:rsidP="001D22CE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1D22CE" w:rsidRDefault="001D22CE" w:rsidP="001D22CE">
      <w:pPr>
        <w:pStyle w:val="Default"/>
      </w:pPr>
      <w:r>
        <w:t>от «___»     «____»  20___       от «___»     «____»  20___                    Приказ № ___</w:t>
      </w:r>
    </w:p>
    <w:p w:rsidR="001D22CE" w:rsidRDefault="001D22CE" w:rsidP="001D22CE">
      <w:pPr>
        <w:pStyle w:val="Default"/>
      </w:pPr>
      <w:r>
        <w:t xml:space="preserve">                                                                                                              от «___»     «____»  20___</w:t>
      </w:r>
    </w:p>
    <w:p w:rsidR="001D22CE" w:rsidRDefault="001D22CE" w:rsidP="000E7934">
      <w:pPr>
        <w:jc w:val="center"/>
        <w:rPr>
          <w:sz w:val="28"/>
          <w:szCs w:val="28"/>
        </w:rPr>
      </w:pPr>
    </w:p>
    <w:p w:rsidR="001D22CE" w:rsidRDefault="001D22CE" w:rsidP="000E7934">
      <w:pPr>
        <w:jc w:val="center"/>
        <w:rPr>
          <w:sz w:val="28"/>
          <w:szCs w:val="28"/>
        </w:rPr>
      </w:pPr>
    </w:p>
    <w:p w:rsidR="000E7934" w:rsidRPr="000E7934" w:rsidRDefault="000E7934" w:rsidP="000E7934">
      <w:pPr>
        <w:jc w:val="center"/>
        <w:rPr>
          <w:sz w:val="28"/>
          <w:szCs w:val="28"/>
        </w:rPr>
      </w:pPr>
      <w:r w:rsidRPr="000E7934">
        <w:rPr>
          <w:sz w:val="28"/>
          <w:szCs w:val="28"/>
        </w:rPr>
        <w:t>ДОЛЖНОСТНАЯ ИНСТРУКЦИЯ УЧИТЕЛЯ, РАБОТАЮЩЕГО С ДЕТЬМИ-ИНВАЛИДАМИ И ДЕТЬМИ С ОГРАНИЧЕННЫМИ ВОЗМОЖНОСТЯМИ ЗДОРОВЬЯ</w:t>
      </w:r>
    </w:p>
    <w:p w:rsidR="000E7934" w:rsidRP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1.Общие положения </w:t>
      </w:r>
    </w:p>
    <w:p w:rsidR="000E7934" w:rsidRPr="000E7934" w:rsidRDefault="000E7934" w:rsidP="000E7934">
      <w:pPr>
        <w:jc w:val="both"/>
        <w:rPr>
          <w:sz w:val="28"/>
          <w:szCs w:val="28"/>
        </w:rPr>
      </w:pPr>
      <w:proofErr w:type="gramStart"/>
      <w:r w:rsidRPr="000E7934">
        <w:rPr>
          <w:sz w:val="28"/>
          <w:szCs w:val="28"/>
        </w:rPr>
        <w:t>1.1.В своей деятельности учитель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 и Министерства образования и науки Российской Федерации, приказами и распоряжениями Отдела образования муниципального образования «Дербентский муниципальный район» и администрации школы, правилами и нормами охраны труда, техники безопасности, а также Уставом и локальными правовыми актами школы.</w:t>
      </w:r>
      <w:proofErr w:type="gramEnd"/>
      <w:r w:rsidRPr="000E7934">
        <w:rPr>
          <w:sz w:val="28"/>
          <w:szCs w:val="28"/>
        </w:rPr>
        <w:t xml:space="preserve"> Учитель соблюдает права и свободы учащихся, содержащиеся в Федеральном законе «Об образовании в Российской Федерации » от 29.12.2012 г. № 273-ФЗ, в Конвенции о правах ребенка.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1.2.Настоящая должностная инструкция разработана на основе </w:t>
      </w:r>
      <w:proofErr w:type="spellStart"/>
      <w:r w:rsidRPr="000E7934">
        <w:rPr>
          <w:sz w:val="28"/>
          <w:szCs w:val="28"/>
        </w:rPr>
        <w:t>тарифноквалификационной</w:t>
      </w:r>
      <w:proofErr w:type="spellEnd"/>
      <w:r w:rsidRPr="000E7934">
        <w:rPr>
          <w:sz w:val="28"/>
          <w:szCs w:val="28"/>
        </w:rPr>
        <w:t xml:space="preserve"> характеристики учителя, утвержденной приказом Минздрав </w:t>
      </w:r>
      <w:proofErr w:type="spellStart"/>
      <w:r w:rsidRPr="000E7934">
        <w:rPr>
          <w:sz w:val="28"/>
          <w:szCs w:val="28"/>
        </w:rPr>
        <w:t>соцразвития</w:t>
      </w:r>
      <w:proofErr w:type="spellEnd"/>
      <w:r w:rsidRPr="000E7934">
        <w:rPr>
          <w:sz w:val="28"/>
          <w:szCs w:val="28"/>
        </w:rPr>
        <w:t xml:space="preserve"> Российской Федерации от 26 августа 2010 г. № 761 н. При составлении инструкции учтены также Федеральный закон «Об образовании в Российской Федерации» и Трудовой кодекс РФ ( с </w:t>
      </w:r>
      <w:proofErr w:type="spellStart"/>
      <w:r w:rsidRPr="000E7934">
        <w:rPr>
          <w:sz w:val="28"/>
          <w:szCs w:val="28"/>
        </w:rPr>
        <w:t>изм</w:t>
      </w:r>
      <w:proofErr w:type="spellEnd"/>
      <w:r w:rsidRPr="000E7934">
        <w:rPr>
          <w:sz w:val="28"/>
          <w:szCs w:val="28"/>
        </w:rPr>
        <w:t xml:space="preserve">. и </w:t>
      </w:r>
      <w:proofErr w:type="spellStart"/>
      <w:proofErr w:type="gramStart"/>
      <w:r w:rsidRPr="000E7934">
        <w:rPr>
          <w:sz w:val="28"/>
          <w:szCs w:val="28"/>
        </w:rPr>
        <w:t>доп</w:t>
      </w:r>
      <w:proofErr w:type="spellEnd"/>
      <w:proofErr w:type="gramEnd"/>
      <w:r w:rsidRPr="000E7934">
        <w:rPr>
          <w:sz w:val="28"/>
          <w:szCs w:val="28"/>
        </w:rPr>
        <w:t xml:space="preserve">). 1.3.Действие настоящей инструкции распространяется на всех учителей школы, обеспечивающих поддержку детей-инвалидов и детей, не посещающих образовательные учреждения по состоянию здоровья (в дальнейшем «школа»).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1.4.Учитель назначается и освобождается от должности приказом директора образовательного учреждения.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lastRenderedPageBreak/>
        <w:t>1.5.Учитель должен иметь высшее или среднее профессиональное образование без предъявления требований к стажу педагогической работы. 1.6.Учитель подчиняется непосредственно заместителю директора школы по</w:t>
      </w:r>
      <w:r>
        <w:rPr>
          <w:sz w:val="28"/>
          <w:szCs w:val="28"/>
        </w:rPr>
        <w:t xml:space="preserve"> учебно-воспитательной работе (</w:t>
      </w:r>
      <w:r w:rsidRPr="000E7934">
        <w:rPr>
          <w:sz w:val="28"/>
          <w:szCs w:val="28"/>
        </w:rPr>
        <w:t xml:space="preserve">далее заместитель директора по УВР). </w:t>
      </w:r>
      <w:proofErr w:type="gramStart"/>
      <w:r w:rsidRPr="000E7934">
        <w:rPr>
          <w:sz w:val="28"/>
          <w:szCs w:val="28"/>
        </w:rPr>
        <w:t>Контроль за</w:t>
      </w:r>
      <w:proofErr w:type="gramEnd"/>
      <w:r w:rsidRPr="000E7934">
        <w:rPr>
          <w:sz w:val="28"/>
          <w:szCs w:val="28"/>
        </w:rPr>
        <w:t xml:space="preserve"> его деятельностью осуществляет администрация школы.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2. Функции Основными направлениями деятельности учителя являются: 2.1.Обучение детей с ограниченными возможностями здоровья с учетом специфики преподаваемого предмета и индивидуальной формы обучения; 2.2.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>3. Должностные обязанности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3.1. Проведение учебных занятий согласно календарно-тематическому планированию и учебному плану школы на основе разработанных учебных программ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3.2. Реализация применяемых в школе образовательных программ в соответствии с учебным планом.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3.3. Использование разнообразных приёмов, методов и средств </w:t>
      </w:r>
      <w:proofErr w:type="gramStart"/>
      <w:r w:rsidRPr="000E7934">
        <w:rPr>
          <w:sz w:val="28"/>
          <w:szCs w:val="28"/>
        </w:rPr>
        <w:t>обучения по согласованию</w:t>
      </w:r>
      <w:proofErr w:type="gramEnd"/>
      <w:r w:rsidRPr="000E7934">
        <w:rPr>
          <w:sz w:val="28"/>
          <w:szCs w:val="28"/>
        </w:rPr>
        <w:t xml:space="preserve"> с администрацией школы.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3.4. Обеспечение уровня подготовки </w:t>
      </w:r>
      <w:proofErr w:type="gramStart"/>
      <w:r w:rsidRPr="000E7934">
        <w:rPr>
          <w:sz w:val="28"/>
          <w:szCs w:val="28"/>
        </w:rPr>
        <w:t>обучающихся</w:t>
      </w:r>
      <w:proofErr w:type="gramEnd"/>
      <w:r w:rsidRPr="000E7934">
        <w:rPr>
          <w:sz w:val="28"/>
          <w:szCs w:val="28"/>
        </w:rPr>
        <w:t xml:space="preserve">, соответствующего требованиям государственного образовательного стандарта.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3.5. Осуществление индивидуальной работы по обучению учащихся, направленной на максимальную адаптацию учащихся в образовательную и социальную среду.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3.6. Своевременное оповещение классного руководителя, ответственного за организацию обучения о проблемных ситуациях (нарушении дисциплины, снижение активности и т.п.).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3.7. Своевременное оповещение администрации школы об использовании в образовательном процессе учебных программ, не утвержденных в образовательной программе школы.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3.8. Ведение в установленном порядке документации образовательного процесса, согласно требованиям администрации школы.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lastRenderedPageBreak/>
        <w:t xml:space="preserve">3.9. Участие в деятельности методических объединений и других формах методической работы, принятых в школе.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>3.10. Поддержка постоянной связи с родителями обучающихся (лицами, их заменяющими).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4. Права Учитель имеет право: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4.1. Участвовать в управлении школой в порядке, определяемом Уставом школы.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4.2. На своевременное получение учебной литературы</w:t>
      </w:r>
      <w:proofErr w:type="gramStart"/>
      <w:r w:rsidRPr="000E7934">
        <w:rPr>
          <w:sz w:val="28"/>
          <w:szCs w:val="28"/>
        </w:rPr>
        <w:t xml:space="preserve"> ,</w:t>
      </w:r>
      <w:proofErr w:type="gramEnd"/>
      <w:r w:rsidRPr="000E7934">
        <w:rPr>
          <w:sz w:val="28"/>
          <w:szCs w:val="28"/>
        </w:rPr>
        <w:t xml:space="preserve"> необходимой для осуществления обучения детей-инвалидов.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4.3. На защиту профессиональной чести и достоинства.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4.4. Знакомиться с жалобами и другими документами, содержащими оценку его работы, давать по ним объяснения.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4.5.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4.6. На конфиденциальность дисциплинарного (служебного) расследования, за исключением случаев, предусмотренных законом РФ. </w:t>
      </w:r>
    </w:p>
    <w:p w:rsidR="000E7934" w:rsidRDefault="000E7934" w:rsidP="000E7934">
      <w:pPr>
        <w:jc w:val="center"/>
        <w:rPr>
          <w:sz w:val="28"/>
          <w:szCs w:val="28"/>
        </w:rPr>
      </w:pPr>
      <w:r w:rsidRPr="000E7934">
        <w:rPr>
          <w:sz w:val="28"/>
          <w:szCs w:val="28"/>
        </w:rPr>
        <w:t>5. Ответственность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Учитель несет ответственность </w:t>
      </w:r>
      <w:proofErr w:type="gramStart"/>
      <w:r w:rsidRPr="000E7934">
        <w:rPr>
          <w:sz w:val="28"/>
          <w:szCs w:val="28"/>
        </w:rPr>
        <w:t>за</w:t>
      </w:r>
      <w:proofErr w:type="gramEnd"/>
      <w:r w:rsidRPr="000E7934">
        <w:rPr>
          <w:sz w:val="28"/>
          <w:szCs w:val="28"/>
        </w:rPr>
        <w:t>: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5.1. Нарушение прав и свобод учащихся в соответствии с законом Российской Федерации.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5.2. За неисполнение или ненадлежащее исполнение без уважительных причин Устава школы, законных распоряжений заместителя директора по УВР и иных локальных нормативных актов, должностных обязанностей, установленных настоящей Инструкцией.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проступка учитель может быть освобожден от занимаемой должности в соответствии с трудовым </w:t>
      </w:r>
      <w:r w:rsidRPr="000E7934">
        <w:rPr>
          <w:sz w:val="28"/>
          <w:szCs w:val="28"/>
        </w:rPr>
        <w:lastRenderedPageBreak/>
        <w:t xml:space="preserve">законодательством и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установленных трудовым и (или) гражданским законодательством.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6. Взаимоотношения.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Связи по должности Учитель: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>6.1. Работает в режиме выполнения объема установленной ему учебной нагрузки в соответствии с расписанием учебных занятий, участвует в обязательных плановых мероприятиях.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 6.2. Получает от администрации школы учебное оборудование и материалы нормативно-правового и организационно-методического характера, знакомится с соответствующими документами. </w:t>
      </w:r>
    </w:p>
    <w:p w:rsid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 xml:space="preserve">6.3. Систематически обменивается информацией по вопросам обучения детей-инвалидов с администрацией, педагогическими работниками школы, с классным руководителем. </w:t>
      </w:r>
    </w:p>
    <w:p w:rsidR="00000000" w:rsidRPr="000E7934" w:rsidRDefault="000E7934" w:rsidP="000E7934">
      <w:pPr>
        <w:jc w:val="both"/>
        <w:rPr>
          <w:sz w:val="28"/>
          <w:szCs w:val="28"/>
        </w:rPr>
      </w:pPr>
      <w:r w:rsidRPr="000E7934">
        <w:rPr>
          <w:sz w:val="28"/>
          <w:szCs w:val="28"/>
        </w:rPr>
        <w:t>Лист ознакомления с должностной инструкцией учителя, работающего с детьми-инвалидами и детьми с ограниченными возможностями здоровья</w:t>
      </w:r>
    </w:p>
    <w:p w:rsidR="000E7934" w:rsidRPr="000E7934" w:rsidRDefault="000E7934">
      <w:pPr>
        <w:jc w:val="both"/>
        <w:rPr>
          <w:sz w:val="28"/>
          <w:szCs w:val="28"/>
        </w:rPr>
      </w:pPr>
    </w:p>
    <w:sectPr w:rsidR="000E7934" w:rsidRPr="000E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7934"/>
    <w:rsid w:val="000E7934"/>
    <w:rsid w:val="001D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2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1005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2021-12-08T09:46:00Z</dcterms:created>
  <dcterms:modified xsi:type="dcterms:W3CDTF">2021-12-08T09:52:00Z</dcterms:modified>
</cp:coreProperties>
</file>