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94" w:rsidRDefault="00534994" w:rsidP="000708A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4994" w:rsidRDefault="00534994" w:rsidP="00C91C64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53499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Ramazanov\Documents\тематич.планы  4 б кл\АТЛЫЕВНА 4 КЛАССЫ\для 4 кл АТЛЫЕВ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azanov\Documents\тематич.планы  4 б кл\АТЛЫЕВНА 4 КЛАССЫ\для 4 кл АТЛЫЕВН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94" w:rsidRDefault="00534994" w:rsidP="00C91C64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534994" w:rsidRDefault="00534994" w:rsidP="00C91C64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534994" w:rsidRDefault="00534994" w:rsidP="00C91C64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C91C64" w:rsidRPr="00C91C64" w:rsidRDefault="00C91C64" w:rsidP="00C91C64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91C6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литературному чтению на русском родном языке 4 класс</w:t>
      </w:r>
    </w:p>
    <w:tbl>
      <w:tblPr>
        <w:tblStyle w:val="a5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993"/>
        <w:gridCol w:w="3401"/>
        <w:gridCol w:w="3259"/>
        <w:gridCol w:w="1559"/>
      </w:tblGrid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Дата прохождения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91C64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Русский язык :прошлое и настоящее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цели учебной деятельности;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Где путь прямой, там не езди по кривой.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цели учебной деятельности;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составление плана (алгоритма) решения учебной задачи совместно с учителем и одноклассниками; 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процесса восприятия речи;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Слова и отношения между людьми (правда и ложь).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контролирование способа (алгоритма) решения и результата учебной задачи по ранее составленному плану;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оценивание полученного результата решения учебной задачи по критериям, определенным совместно с учителем.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Кто друг прямой, тот брат родной.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осознание</w:t>
            </w: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ответственности за произнесённое и написанное слово; </w:t>
            </w:r>
          </w:p>
          <w:p w:rsidR="00C91C64" w:rsidRPr="00C91C64" w:rsidRDefault="00C91C6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эмоциональность; умение </w:t>
            </w:r>
            <w:r w:rsidRPr="00C91C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осознавать</w:t>
            </w: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C91C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</w:t>
            </w: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(называть) свои эмоции;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Слова и отношения между людьми (друг не друг).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общаться, строить монологическое высказывание, проявлять творческую активность в процессе сотрудничества, выражать своё мнение в процессе выполнения различных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 Слова друг, не друг. брат, братство.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цели учебной деятельности;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составление плана (алгоритма) решения учебной задачи совместно с учителем и одноклассниками;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осуществление поиска необходимой информации для выполнения учебных заданий с использованием учебника.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 9-10-11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случаи образования формы глагола 1-го лица </w:t>
            </w:r>
            <w:proofErr w:type="spellStart"/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ед.числа</w:t>
            </w:r>
            <w:proofErr w:type="spellEnd"/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процесса восприятия речи;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контролирование способа (алгоритма) решения и результата учебной задачи по ранее составленному плану;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 12-13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случаи образования формы глагола 1-го лица </w:t>
            </w:r>
            <w:proofErr w:type="spellStart"/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ед.числа</w:t>
            </w:r>
            <w:proofErr w:type="spellEnd"/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времени.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различение понятий: «текст» и «предложение»;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различение текстов по типу и жанру;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теста, его структуры;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характеризовать языковые единицы.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Лексика заимствованная русским языком.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pStyle w:val="a3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color w:val="000000"/>
              </w:rPr>
            </w:pPr>
            <w:r w:rsidRPr="00C91C64">
              <w:rPr>
                <w:color w:val="000000"/>
              </w:rPr>
              <w:t>составлять план решения учебной проблемы совместно с учителем;</w:t>
            </w:r>
          </w:p>
          <w:p w:rsidR="00C91C64" w:rsidRPr="00C91C64" w:rsidRDefault="00C91C64">
            <w:pPr>
              <w:pStyle w:val="a3"/>
              <w:shd w:val="clear" w:color="auto" w:fill="FFFFFF"/>
              <w:spacing w:before="0" w:beforeAutospacing="0" w:after="0" w:afterAutospacing="0"/>
              <w:ind w:left="33" w:hanging="33"/>
              <w:jc w:val="both"/>
              <w:rPr>
                <w:color w:val="000000"/>
              </w:rPr>
            </w:pPr>
            <w:r w:rsidRPr="00C91C64">
              <w:rPr>
                <w:color w:val="00000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Русских слова в языках других народов.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включаться в обсуждение проблем творческого и поискового характера.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сравнение записанного текста с образцом;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сравнение предложений по цели высказывания и по интонации;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Красна сказка складом, а песня-ладом.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мотивация к предмету «Родной язык»;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познавательный интерес к русскому языку.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17-18-19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Русские традиционные эпитеты.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цели учебной деятельности;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плана (алгоритма) решения учебной задачи совместно с учителем и одноклассниками;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произведении фольклора.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поиска необходимой информации для выполнения учебных заданий с использованием учебника.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21-22-23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Можно ли об одном и том же сказать по разному?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процесса восприятия речи;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контролирование способа (алгоритма) решения и результата учебной задачи по ранее составленному плану;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Когда и как появились знаки препинания?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цели учебной деятельности;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плана (алгоритма) решения учебной задачи совместно с учителем и одноклассниками;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Проект "Как и когда появились знаки препинания.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поиска необходимой информации для выполнения учебных заданий с использованием учебника.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включаться в обсуждение проблем творческого и поискового характера.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сравнение записанного текста с образцом;</w:t>
            </w:r>
          </w:p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сравнение предложений по цели высказывания и по интонации;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pStyle w:val="a3"/>
              <w:shd w:val="clear" w:color="auto" w:fill="FFFFFF"/>
              <w:ind w:left="33"/>
              <w:jc w:val="both"/>
              <w:rPr>
                <w:color w:val="000000"/>
              </w:rPr>
            </w:pPr>
            <w:r w:rsidRPr="00C91C64">
              <w:rPr>
                <w:color w:val="000000"/>
              </w:rPr>
              <w:t>оформлять свои мысли в устной и письменной форме с учетом речевых ситуаций;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30-31-32-33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pStyle w:val="a3"/>
              <w:shd w:val="clear" w:color="auto" w:fill="FFFFFF"/>
              <w:ind w:left="33"/>
              <w:jc w:val="both"/>
              <w:rPr>
                <w:color w:val="000000"/>
              </w:rPr>
            </w:pPr>
            <w:r w:rsidRPr="00C91C64">
              <w:rPr>
                <w:color w:val="000000"/>
              </w:rPr>
              <w:t>адекватно использовать речевые средства для решения различных коммуникативных задач;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64" w:rsidRPr="00C91C64" w:rsidTr="00C91C6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C64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C64" w:rsidRPr="00C91C64" w:rsidRDefault="00C91C64">
            <w:pPr>
              <w:pStyle w:val="a3"/>
              <w:shd w:val="clear" w:color="auto" w:fill="FFFFFF"/>
              <w:ind w:left="33"/>
              <w:jc w:val="both"/>
              <w:rPr>
                <w:color w:val="000000"/>
              </w:rPr>
            </w:pPr>
            <w:r w:rsidRPr="00C91C64">
              <w:rPr>
                <w:color w:val="000000"/>
              </w:rPr>
              <w:t>владеть монологической и диалогической формами речи.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C64" w:rsidRPr="00C91C64" w:rsidRDefault="00C91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C64" w:rsidRPr="00C91C64" w:rsidRDefault="00C91C64" w:rsidP="00C91C64">
      <w:pPr>
        <w:rPr>
          <w:rFonts w:ascii="Times New Roman" w:hAnsi="Times New Roman" w:cs="Times New Roman"/>
          <w:sz w:val="24"/>
          <w:szCs w:val="24"/>
        </w:rPr>
      </w:pPr>
    </w:p>
    <w:p w:rsidR="00C91C64" w:rsidRPr="00C91C64" w:rsidRDefault="00C91C64" w:rsidP="00C91C64">
      <w:pPr>
        <w:rPr>
          <w:rFonts w:ascii="Times New Roman" w:hAnsi="Times New Roman" w:cs="Times New Roman"/>
          <w:sz w:val="24"/>
          <w:szCs w:val="24"/>
        </w:rPr>
      </w:pPr>
      <w:r w:rsidRPr="00C91C64">
        <w:rPr>
          <w:rFonts w:ascii="Times New Roman" w:hAnsi="Times New Roman" w:cs="Times New Roman"/>
          <w:sz w:val="24"/>
          <w:szCs w:val="24"/>
        </w:rPr>
        <w:br w:type="page"/>
      </w:r>
    </w:p>
    <w:p w:rsidR="00C91C64" w:rsidRPr="00C91C64" w:rsidRDefault="00C147B1" w:rsidP="00C91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F5448" w:rsidRPr="00C91C64" w:rsidRDefault="00DF5448">
      <w:pPr>
        <w:rPr>
          <w:rFonts w:ascii="Times New Roman" w:hAnsi="Times New Roman" w:cs="Times New Roman"/>
          <w:sz w:val="24"/>
          <w:szCs w:val="24"/>
        </w:rPr>
      </w:pPr>
    </w:p>
    <w:sectPr w:rsidR="00DF5448" w:rsidRPr="00C91C64" w:rsidSect="00C9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64"/>
    <w:rsid w:val="000708A1"/>
    <w:rsid w:val="00534994"/>
    <w:rsid w:val="005B69BA"/>
    <w:rsid w:val="00C147B1"/>
    <w:rsid w:val="00C91C64"/>
    <w:rsid w:val="00D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82AC"/>
  <w15:chartTrackingRefBased/>
  <w15:docId w15:val="{B21867EB-068A-4B90-B078-B84174AE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C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91C64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91C6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</dc:creator>
  <cp:keywords/>
  <dc:description/>
  <cp:lastModifiedBy>Рамазанов</cp:lastModifiedBy>
  <cp:revision>4</cp:revision>
  <dcterms:created xsi:type="dcterms:W3CDTF">2022-12-06T17:19:00Z</dcterms:created>
  <dcterms:modified xsi:type="dcterms:W3CDTF">2022-12-07T13:22:00Z</dcterms:modified>
</cp:coreProperties>
</file>